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C71A82">
      <w:pPr>
        <w:spacing w:line="600" w:lineRule="exact"/>
        <w:jc w:val="left"/>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附件2</w:t>
      </w:r>
    </w:p>
    <w:p w14:paraId="19F3C581">
      <w:pPr>
        <w:spacing w:line="60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非鹤山市户籍学生转入条件及审核资料明细表</w:t>
      </w:r>
    </w:p>
    <w:tbl>
      <w:tblPr>
        <w:tblStyle w:val="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34"/>
        <w:gridCol w:w="456"/>
        <w:gridCol w:w="1103"/>
        <w:gridCol w:w="1276"/>
        <w:gridCol w:w="3402"/>
        <w:gridCol w:w="1751"/>
      </w:tblGrid>
      <w:tr w14:paraId="64BD27D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0" w:hRule="atLeast"/>
        </w:trPr>
        <w:tc>
          <w:tcPr>
            <w:tcW w:w="534" w:type="dxa"/>
            <w:vAlign w:val="center"/>
          </w:tcPr>
          <w:p w14:paraId="1FA5C1E8">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类别</w:t>
            </w:r>
          </w:p>
        </w:tc>
        <w:tc>
          <w:tcPr>
            <w:tcW w:w="456" w:type="dxa"/>
            <w:vAlign w:val="center"/>
          </w:tcPr>
          <w:p w14:paraId="17050407">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序号</w:t>
            </w:r>
          </w:p>
        </w:tc>
        <w:tc>
          <w:tcPr>
            <w:tcW w:w="1103" w:type="dxa"/>
            <w:vAlign w:val="center"/>
          </w:tcPr>
          <w:p w14:paraId="5944C743">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对象</w:t>
            </w:r>
          </w:p>
        </w:tc>
        <w:tc>
          <w:tcPr>
            <w:tcW w:w="1276" w:type="dxa"/>
            <w:vAlign w:val="center"/>
          </w:tcPr>
          <w:p w14:paraId="0C7FCBC3">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核查证件（原件）</w:t>
            </w:r>
          </w:p>
        </w:tc>
        <w:tc>
          <w:tcPr>
            <w:tcW w:w="3402" w:type="dxa"/>
            <w:vAlign w:val="center"/>
          </w:tcPr>
          <w:p w14:paraId="02111EBC">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提交的资料（复印件）</w:t>
            </w:r>
          </w:p>
        </w:tc>
        <w:tc>
          <w:tcPr>
            <w:tcW w:w="1751" w:type="dxa"/>
            <w:vAlign w:val="center"/>
          </w:tcPr>
          <w:p w14:paraId="6D6D2160">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备注</w:t>
            </w:r>
          </w:p>
        </w:tc>
      </w:tr>
      <w:tr w14:paraId="6D4224D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534" w:type="dxa"/>
            <w:vMerge w:val="restart"/>
            <w:vAlign w:val="center"/>
          </w:tcPr>
          <w:p w14:paraId="6BEF16F3">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r>
              <w:rPr>
                <w:rFonts w:hint="eastAsia" w:ascii="仿宋" w:hAnsi="仿宋" w:eastAsia="仿宋" w:cs="宋体"/>
                <w:b/>
                <w:color w:val="000000" w:themeColor="text1"/>
                <w:kern w:val="0"/>
                <w:sz w:val="24"/>
                <w:szCs w:val="24"/>
                <w14:textFill>
                  <w14:solidFill>
                    <w14:schemeClr w14:val="tx1"/>
                  </w14:solidFill>
                </w14:textFill>
              </w:rPr>
              <w:t>政策性借读生</w:t>
            </w:r>
          </w:p>
          <w:p w14:paraId="546CEFF5">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p w14:paraId="029B455F">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p w14:paraId="505EAE0F">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tc>
        <w:tc>
          <w:tcPr>
            <w:tcW w:w="456" w:type="dxa"/>
            <w:vMerge w:val="restart"/>
            <w:vAlign w:val="center"/>
          </w:tcPr>
          <w:p w14:paraId="67A557BC">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1</w:t>
            </w:r>
          </w:p>
        </w:tc>
        <w:tc>
          <w:tcPr>
            <w:tcW w:w="1103" w:type="dxa"/>
            <w:vMerge w:val="restart"/>
            <w:vAlign w:val="center"/>
          </w:tcPr>
          <w:p w14:paraId="23BD176C">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在鹤山市服役的现役军人的直系子女</w:t>
            </w:r>
          </w:p>
        </w:tc>
        <w:tc>
          <w:tcPr>
            <w:tcW w:w="1276" w:type="dxa"/>
            <w:vAlign w:val="center"/>
          </w:tcPr>
          <w:p w14:paraId="58F870C6">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1.户</w:t>
            </w:r>
            <w:r>
              <w:rPr>
                <w:rFonts w:hint="eastAsia" w:ascii="仿宋" w:hAnsi="仿宋" w:eastAsia="仿宋"/>
                <w:color w:val="000000" w:themeColor="text1"/>
                <w:szCs w:val="21"/>
                <w14:textFill>
                  <w14:solidFill>
                    <w14:schemeClr w14:val="tx1"/>
                  </w14:solidFill>
                </w14:textFill>
              </w:rPr>
              <w:t>口</w:t>
            </w:r>
            <w:r>
              <w:rPr>
                <w:rFonts w:hint="eastAsia" w:ascii="仿宋" w:hAnsi="仿宋" w:eastAsia="仿宋" w:cs="宋体"/>
                <w:color w:val="000000" w:themeColor="text1"/>
                <w:kern w:val="0"/>
                <w:szCs w:val="21"/>
                <w14:textFill>
                  <w14:solidFill>
                    <w14:schemeClr w14:val="tx1"/>
                  </w14:solidFill>
                </w14:textFill>
              </w:rPr>
              <w:t>簿</w:t>
            </w:r>
          </w:p>
        </w:tc>
        <w:tc>
          <w:tcPr>
            <w:tcW w:w="3402" w:type="dxa"/>
            <w:vAlign w:val="center"/>
          </w:tcPr>
          <w:p w14:paraId="4E78C420">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（1）首页；（2）报名对象页；（3）父(母) 页</w:t>
            </w:r>
          </w:p>
        </w:tc>
        <w:tc>
          <w:tcPr>
            <w:tcW w:w="1751" w:type="dxa"/>
            <w:vMerge w:val="restart"/>
            <w:vAlign w:val="center"/>
          </w:tcPr>
          <w:p w14:paraId="27BCB64B">
            <w:pPr>
              <w:autoSpaceDE w:val="0"/>
              <w:autoSpaceDN w:val="0"/>
              <w:adjustRightInd w:val="0"/>
              <w:jc w:val="center"/>
              <w:rPr>
                <w:rFonts w:ascii="仿宋" w:hAnsi="仿宋" w:eastAsia="仿宋" w:cs="宋体"/>
                <w:b/>
                <w:color w:val="000000" w:themeColor="text1"/>
                <w:kern w:val="0"/>
                <w:szCs w:val="21"/>
                <w14:textFill>
                  <w14:solidFill>
                    <w14:schemeClr w14:val="tx1"/>
                  </w14:solidFill>
                </w14:textFill>
              </w:rPr>
            </w:pPr>
          </w:p>
        </w:tc>
      </w:tr>
      <w:tr w14:paraId="02304C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4" w:hRule="atLeast"/>
        </w:trPr>
        <w:tc>
          <w:tcPr>
            <w:tcW w:w="534" w:type="dxa"/>
            <w:vMerge w:val="continue"/>
            <w:vAlign w:val="center"/>
          </w:tcPr>
          <w:p w14:paraId="18552E37">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tc>
        <w:tc>
          <w:tcPr>
            <w:tcW w:w="456" w:type="dxa"/>
            <w:vMerge w:val="continue"/>
            <w:vAlign w:val="center"/>
          </w:tcPr>
          <w:p w14:paraId="166ABBB2">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0656008B">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1710389F">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2.军人证明</w:t>
            </w:r>
          </w:p>
        </w:tc>
        <w:tc>
          <w:tcPr>
            <w:tcW w:w="3402" w:type="dxa"/>
            <w:vAlign w:val="center"/>
          </w:tcPr>
          <w:p w14:paraId="6E046970">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现役军人证件</w:t>
            </w:r>
            <w:r>
              <w:rPr>
                <w:rFonts w:hint="eastAsia" w:ascii="仿宋" w:hAnsi="仿宋" w:eastAsia="仿宋" w:cs="宋体"/>
                <w:color w:val="000000" w:themeColor="text1"/>
                <w:kern w:val="0"/>
                <w:szCs w:val="21"/>
                <w14:textFill>
                  <w14:solidFill>
                    <w14:schemeClr w14:val="tx1"/>
                  </w14:solidFill>
                </w14:textFill>
              </w:rPr>
              <w:t>或</w:t>
            </w:r>
            <w:r>
              <w:rPr>
                <w:rFonts w:hint="eastAsia" w:ascii="仿宋" w:hAnsi="仿宋" w:eastAsia="仿宋"/>
                <w:color w:val="000000" w:themeColor="text1"/>
                <w:szCs w:val="21"/>
                <w14:textFill>
                  <w14:solidFill>
                    <w14:schemeClr w14:val="tx1"/>
                  </w14:solidFill>
                </w14:textFill>
              </w:rPr>
              <w:t>现役</w:t>
            </w:r>
            <w:r>
              <w:rPr>
                <w:rFonts w:hint="eastAsia" w:ascii="仿宋" w:hAnsi="仿宋" w:eastAsia="仿宋" w:cs="宋体"/>
                <w:color w:val="000000" w:themeColor="text1"/>
                <w:kern w:val="0"/>
                <w:szCs w:val="21"/>
                <w14:textFill>
                  <w14:solidFill>
                    <w14:schemeClr w14:val="tx1"/>
                  </w14:solidFill>
                </w14:textFill>
              </w:rPr>
              <w:t>军人证明材料</w:t>
            </w:r>
          </w:p>
        </w:tc>
        <w:tc>
          <w:tcPr>
            <w:tcW w:w="1751" w:type="dxa"/>
            <w:vMerge w:val="continue"/>
            <w:vAlign w:val="center"/>
          </w:tcPr>
          <w:p w14:paraId="64306B7E">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r>
      <w:tr w14:paraId="64D63F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 w:hRule="atLeast"/>
        </w:trPr>
        <w:tc>
          <w:tcPr>
            <w:tcW w:w="534" w:type="dxa"/>
            <w:vMerge w:val="continue"/>
            <w:vAlign w:val="center"/>
          </w:tcPr>
          <w:p w14:paraId="5BF85BF0">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tc>
        <w:tc>
          <w:tcPr>
            <w:tcW w:w="456" w:type="dxa"/>
            <w:vMerge w:val="continue"/>
            <w:vAlign w:val="center"/>
          </w:tcPr>
          <w:p w14:paraId="16A1F604">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4362C4E8">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4FF67001">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4C2877C9">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在招生辖区居住的证明材料（如房产证或租赁合同）</w:t>
            </w:r>
          </w:p>
        </w:tc>
        <w:tc>
          <w:tcPr>
            <w:tcW w:w="1751" w:type="dxa"/>
            <w:vMerge w:val="continue"/>
            <w:vAlign w:val="center"/>
          </w:tcPr>
          <w:p w14:paraId="669C8F99">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r>
      <w:tr w14:paraId="0497D2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2" w:hRule="atLeast"/>
        </w:trPr>
        <w:tc>
          <w:tcPr>
            <w:tcW w:w="534" w:type="dxa"/>
            <w:vMerge w:val="continue"/>
            <w:vAlign w:val="center"/>
          </w:tcPr>
          <w:p w14:paraId="1A1D7DB9">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4EBA16A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w:t>
            </w:r>
          </w:p>
        </w:tc>
        <w:tc>
          <w:tcPr>
            <w:tcW w:w="1103" w:type="dxa"/>
            <w:vMerge w:val="restart"/>
            <w:vAlign w:val="center"/>
          </w:tcPr>
          <w:p w14:paraId="727B0CE0">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在龙口服务的高层次人才的直系子女</w:t>
            </w:r>
          </w:p>
        </w:tc>
        <w:tc>
          <w:tcPr>
            <w:tcW w:w="1276" w:type="dxa"/>
            <w:vAlign w:val="center"/>
          </w:tcPr>
          <w:p w14:paraId="53A716A1">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1.户</w:t>
            </w:r>
            <w:r>
              <w:rPr>
                <w:rFonts w:hint="eastAsia" w:ascii="仿宋" w:hAnsi="仿宋" w:eastAsia="仿宋"/>
                <w:color w:val="000000" w:themeColor="text1"/>
                <w:szCs w:val="21"/>
                <w14:textFill>
                  <w14:solidFill>
                    <w14:schemeClr w14:val="tx1"/>
                  </w14:solidFill>
                </w14:textFill>
              </w:rPr>
              <w:t>口</w:t>
            </w:r>
            <w:r>
              <w:rPr>
                <w:rFonts w:hint="eastAsia" w:ascii="仿宋" w:hAnsi="仿宋" w:eastAsia="仿宋" w:cs="宋体"/>
                <w:color w:val="000000" w:themeColor="text1"/>
                <w:kern w:val="0"/>
                <w:szCs w:val="21"/>
                <w14:textFill>
                  <w14:solidFill>
                    <w14:schemeClr w14:val="tx1"/>
                  </w14:solidFill>
                </w14:textFill>
              </w:rPr>
              <w:t>簿</w:t>
            </w:r>
          </w:p>
        </w:tc>
        <w:tc>
          <w:tcPr>
            <w:tcW w:w="3402" w:type="dxa"/>
            <w:vAlign w:val="center"/>
          </w:tcPr>
          <w:p w14:paraId="0E5D2B86">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（1）首页；（2）报名对象页；（3）父(母)页</w:t>
            </w:r>
          </w:p>
        </w:tc>
        <w:tc>
          <w:tcPr>
            <w:tcW w:w="1751" w:type="dxa"/>
            <w:vMerge w:val="restart"/>
            <w:vAlign w:val="center"/>
          </w:tcPr>
          <w:p w14:paraId="527F46D1">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7675BAB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7" w:hRule="atLeast"/>
        </w:trPr>
        <w:tc>
          <w:tcPr>
            <w:tcW w:w="534" w:type="dxa"/>
            <w:vMerge w:val="continue"/>
            <w:vAlign w:val="center"/>
          </w:tcPr>
          <w:p w14:paraId="72D822F9">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64551C6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103" w:type="dxa"/>
            <w:vMerge w:val="continue"/>
            <w:vAlign w:val="center"/>
          </w:tcPr>
          <w:p w14:paraId="419736DB">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3BCC7543">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2.父母人才证书</w:t>
            </w:r>
          </w:p>
        </w:tc>
        <w:tc>
          <w:tcPr>
            <w:tcW w:w="3402" w:type="dxa"/>
            <w:vAlign w:val="center"/>
          </w:tcPr>
          <w:p w14:paraId="5200A5A6">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鹤山市政府或组织人事部门引进高层次人才的证明材料或鹤山市专业人才特聘工作证</w:t>
            </w:r>
          </w:p>
        </w:tc>
        <w:tc>
          <w:tcPr>
            <w:tcW w:w="1751" w:type="dxa"/>
            <w:vMerge w:val="continue"/>
            <w:vAlign w:val="center"/>
          </w:tcPr>
          <w:p w14:paraId="20FC41BB">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68E6B5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6" w:hRule="atLeast"/>
        </w:trPr>
        <w:tc>
          <w:tcPr>
            <w:tcW w:w="534" w:type="dxa"/>
            <w:vMerge w:val="continue"/>
            <w:vAlign w:val="center"/>
          </w:tcPr>
          <w:p w14:paraId="033AB137">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67D22C92">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103" w:type="dxa"/>
            <w:vMerge w:val="continue"/>
            <w:vAlign w:val="center"/>
          </w:tcPr>
          <w:p w14:paraId="6B7B32E2">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06A6EFB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76EF988B">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在招生辖区居住的证明材料（如房产证或租赁合同）</w:t>
            </w:r>
          </w:p>
          <w:p w14:paraId="7CABA911">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751" w:type="dxa"/>
            <w:vMerge w:val="continue"/>
            <w:vAlign w:val="center"/>
          </w:tcPr>
          <w:p w14:paraId="19547214">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39C4446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5" w:hRule="atLeast"/>
        </w:trPr>
        <w:tc>
          <w:tcPr>
            <w:tcW w:w="534" w:type="dxa"/>
            <w:vMerge w:val="continue"/>
            <w:vAlign w:val="center"/>
          </w:tcPr>
          <w:p w14:paraId="085D8954">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213454BE">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3</w:t>
            </w:r>
          </w:p>
        </w:tc>
        <w:tc>
          <w:tcPr>
            <w:tcW w:w="1103" w:type="dxa"/>
            <w:vMerge w:val="restart"/>
            <w:vAlign w:val="center"/>
          </w:tcPr>
          <w:p w14:paraId="7CC17FDB">
            <w:pPr>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有特殊贡献、经济建设有杰出贡献人员的子女</w:t>
            </w:r>
          </w:p>
        </w:tc>
        <w:tc>
          <w:tcPr>
            <w:tcW w:w="1276" w:type="dxa"/>
            <w:vAlign w:val="center"/>
          </w:tcPr>
          <w:p w14:paraId="791BECEC">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1.户</w:t>
            </w:r>
            <w:r>
              <w:rPr>
                <w:rFonts w:hint="eastAsia" w:ascii="仿宋" w:hAnsi="仿宋" w:eastAsia="仿宋"/>
                <w:color w:val="000000" w:themeColor="text1"/>
                <w:szCs w:val="21"/>
                <w14:textFill>
                  <w14:solidFill>
                    <w14:schemeClr w14:val="tx1"/>
                  </w14:solidFill>
                </w14:textFill>
              </w:rPr>
              <w:t>口</w:t>
            </w:r>
            <w:r>
              <w:rPr>
                <w:rFonts w:hint="eastAsia" w:ascii="仿宋" w:hAnsi="仿宋" w:eastAsia="仿宋" w:cs="宋体"/>
                <w:color w:val="000000" w:themeColor="text1"/>
                <w:kern w:val="0"/>
                <w:szCs w:val="21"/>
                <w14:textFill>
                  <w14:solidFill>
                    <w14:schemeClr w14:val="tx1"/>
                  </w14:solidFill>
                </w14:textFill>
              </w:rPr>
              <w:t>簿</w:t>
            </w:r>
          </w:p>
        </w:tc>
        <w:tc>
          <w:tcPr>
            <w:tcW w:w="3402" w:type="dxa"/>
            <w:vAlign w:val="center"/>
          </w:tcPr>
          <w:p w14:paraId="4EC78810">
            <w:pPr>
              <w:widowControl/>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（1）首页；（2）报名对象页；（3）父(母) 页</w:t>
            </w:r>
          </w:p>
        </w:tc>
        <w:tc>
          <w:tcPr>
            <w:tcW w:w="1751" w:type="dxa"/>
            <w:vMerge w:val="restart"/>
            <w:vAlign w:val="center"/>
          </w:tcPr>
          <w:p w14:paraId="2E5EE896">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2483F28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34" w:type="dxa"/>
            <w:vMerge w:val="continue"/>
            <w:vAlign w:val="center"/>
          </w:tcPr>
          <w:p w14:paraId="561302BA">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7A1B88A0">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0AE2494E">
            <w:pPr>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3027933E">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2.证明材料</w:t>
            </w:r>
          </w:p>
        </w:tc>
        <w:tc>
          <w:tcPr>
            <w:tcW w:w="3402" w:type="dxa"/>
            <w:vAlign w:val="center"/>
          </w:tcPr>
          <w:p w14:paraId="6454CB01">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龙口人民政府的文件、批复或经镇有关部门确认的营业执照和纳税证明，验资证明等有关材料。（人员的界定、起算标准由镇府划定）</w:t>
            </w:r>
          </w:p>
        </w:tc>
        <w:tc>
          <w:tcPr>
            <w:tcW w:w="1751" w:type="dxa"/>
            <w:vMerge w:val="continue"/>
            <w:vAlign w:val="center"/>
          </w:tcPr>
          <w:p w14:paraId="4427219E">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2FD655D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7" w:hRule="atLeast"/>
        </w:trPr>
        <w:tc>
          <w:tcPr>
            <w:tcW w:w="534" w:type="dxa"/>
            <w:vMerge w:val="continue"/>
            <w:vAlign w:val="center"/>
          </w:tcPr>
          <w:p w14:paraId="1E11711E">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00602891">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096690BB">
            <w:pPr>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7620764F">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241D2E6F">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在龙口居住的证明材料（如房产证或租赁合同）</w:t>
            </w:r>
          </w:p>
        </w:tc>
        <w:tc>
          <w:tcPr>
            <w:tcW w:w="1751" w:type="dxa"/>
            <w:vMerge w:val="continue"/>
            <w:vAlign w:val="center"/>
          </w:tcPr>
          <w:p w14:paraId="3A03E6D8">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066BB6E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5" w:hRule="atLeast"/>
        </w:trPr>
        <w:tc>
          <w:tcPr>
            <w:tcW w:w="534" w:type="dxa"/>
            <w:vMerge w:val="continue"/>
            <w:vAlign w:val="center"/>
          </w:tcPr>
          <w:p w14:paraId="1B0BDDDB">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610DF004">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4</w:t>
            </w:r>
          </w:p>
        </w:tc>
        <w:tc>
          <w:tcPr>
            <w:tcW w:w="1103" w:type="dxa"/>
            <w:vMerge w:val="restart"/>
            <w:vAlign w:val="center"/>
          </w:tcPr>
          <w:p w14:paraId="46E6C3F1">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龙口镇户籍人员合法领养的孤儿</w:t>
            </w:r>
          </w:p>
        </w:tc>
        <w:tc>
          <w:tcPr>
            <w:tcW w:w="1276" w:type="dxa"/>
            <w:vAlign w:val="center"/>
          </w:tcPr>
          <w:p w14:paraId="047026EB">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1.户</w:t>
            </w:r>
            <w:r>
              <w:rPr>
                <w:rFonts w:hint="eastAsia" w:ascii="仿宋" w:hAnsi="仿宋" w:eastAsia="仿宋"/>
                <w:color w:val="000000" w:themeColor="text1"/>
                <w:szCs w:val="21"/>
                <w14:textFill>
                  <w14:solidFill>
                    <w14:schemeClr w14:val="tx1"/>
                  </w14:solidFill>
                </w14:textFill>
              </w:rPr>
              <w:t>口</w:t>
            </w:r>
            <w:r>
              <w:rPr>
                <w:rFonts w:hint="eastAsia" w:ascii="仿宋" w:hAnsi="仿宋" w:eastAsia="仿宋" w:cs="宋体"/>
                <w:color w:val="000000" w:themeColor="text1"/>
                <w:kern w:val="0"/>
                <w:szCs w:val="21"/>
                <w14:textFill>
                  <w14:solidFill>
                    <w14:schemeClr w14:val="tx1"/>
                  </w14:solidFill>
                </w14:textFill>
              </w:rPr>
              <w:t>簿</w:t>
            </w:r>
          </w:p>
        </w:tc>
        <w:tc>
          <w:tcPr>
            <w:tcW w:w="3402" w:type="dxa"/>
            <w:vAlign w:val="center"/>
          </w:tcPr>
          <w:p w14:paraId="14E510F7">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（1）双方户口簿首页；（2）报名对象页；（3）领养人页</w:t>
            </w:r>
          </w:p>
        </w:tc>
        <w:tc>
          <w:tcPr>
            <w:tcW w:w="1751" w:type="dxa"/>
            <w:vMerge w:val="restart"/>
            <w:vAlign w:val="center"/>
          </w:tcPr>
          <w:p w14:paraId="4F707EAD">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1F8712A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2" w:hRule="atLeast"/>
        </w:trPr>
        <w:tc>
          <w:tcPr>
            <w:tcW w:w="534" w:type="dxa"/>
            <w:vMerge w:val="continue"/>
            <w:vAlign w:val="center"/>
          </w:tcPr>
          <w:p w14:paraId="09137FA5">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3919D5DD">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68418F3D">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69B979E2">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2.领养证明</w:t>
            </w:r>
          </w:p>
        </w:tc>
        <w:tc>
          <w:tcPr>
            <w:tcW w:w="3402" w:type="dxa"/>
            <w:vAlign w:val="center"/>
          </w:tcPr>
          <w:p w14:paraId="7B3BDFDB">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民政部门核发的领养证</w:t>
            </w:r>
          </w:p>
        </w:tc>
        <w:tc>
          <w:tcPr>
            <w:tcW w:w="1751" w:type="dxa"/>
            <w:vMerge w:val="continue"/>
            <w:vAlign w:val="center"/>
          </w:tcPr>
          <w:p w14:paraId="7838432F">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48F05B6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2" w:hRule="atLeast"/>
        </w:trPr>
        <w:tc>
          <w:tcPr>
            <w:tcW w:w="534" w:type="dxa"/>
            <w:vMerge w:val="continue"/>
            <w:vAlign w:val="center"/>
          </w:tcPr>
          <w:p w14:paraId="6CAD030B">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49A3E22F">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1E1AEF5B">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26239FE4">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799A0E53">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在龙口居住的证明材料（如房产证或租赁合同）</w:t>
            </w:r>
          </w:p>
        </w:tc>
        <w:tc>
          <w:tcPr>
            <w:tcW w:w="1751" w:type="dxa"/>
            <w:vMerge w:val="continue"/>
            <w:vAlign w:val="center"/>
          </w:tcPr>
          <w:p w14:paraId="4A1AE852">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5DBBD7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534" w:type="dxa"/>
            <w:vMerge w:val="continue"/>
            <w:vAlign w:val="center"/>
          </w:tcPr>
          <w:p w14:paraId="4367CD16">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2A8DFF2E">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5</w:t>
            </w:r>
          </w:p>
        </w:tc>
        <w:tc>
          <w:tcPr>
            <w:tcW w:w="1103" w:type="dxa"/>
            <w:vMerge w:val="restart"/>
            <w:vAlign w:val="center"/>
          </w:tcPr>
          <w:p w14:paraId="58B7F4A1">
            <w:pPr>
              <w:adjustRightInd w:val="0"/>
              <w:snapToGrid w:val="0"/>
              <w:spacing w:line="280" w:lineRule="exact"/>
              <w:ind w:left="-21" w:leftChars="-10" w:right="-63" w:rightChars="-30"/>
              <w:jc w:val="center"/>
              <w:rPr>
                <w:rFonts w:ascii="仿宋" w:hAnsi="仿宋" w:eastAsia="仿宋"/>
                <w:color w:val="000000" w:themeColor="text1"/>
                <w:spacing w:val="-6"/>
                <w:szCs w:val="21"/>
                <w14:textFill>
                  <w14:solidFill>
                    <w14:schemeClr w14:val="tx1"/>
                  </w14:solidFill>
                </w14:textFill>
              </w:rPr>
            </w:pPr>
            <w:r>
              <w:rPr>
                <w:rFonts w:hint="eastAsia" w:ascii="仿宋" w:hAnsi="仿宋" w:eastAsia="仿宋"/>
                <w:color w:val="000000" w:themeColor="text1"/>
                <w:spacing w:val="-6"/>
                <w:szCs w:val="21"/>
                <w14:textFill>
                  <w14:solidFill>
                    <w14:schemeClr w14:val="tx1"/>
                  </w14:solidFill>
                </w14:textFill>
              </w:rPr>
              <w:t>父母因病因残无监护能力委托龙口居民监护的适龄儿童</w:t>
            </w:r>
          </w:p>
        </w:tc>
        <w:tc>
          <w:tcPr>
            <w:tcW w:w="1276" w:type="dxa"/>
            <w:vAlign w:val="center"/>
          </w:tcPr>
          <w:p w14:paraId="02D61F72">
            <w:pPr>
              <w:adjustRightInd w:val="0"/>
              <w:snapToGrid w:val="0"/>
              <w:spacing w:line="280" w:lineRule="exact"/>
              <w:ind w:right="-42" w:rightChars="-20"/>
              <w:jc w:val="center"/>
              <w:rPr>
                <w:rFonts w:ascii="仿宋" w:hAnsi="仿宋" w:eastAsia="仿宋" w:cs="宋体"/>
                <w:color w:val="000000" w:themeColor="text1"/>
                <w:spacing w:val="-12"/>
                <w:kern w:val="0"/>
                <w:szCs w:val="21"/>
                <w14:textFill>
                  <w14:solidFill>
                    <w14:schemeClr w14:val="tx1"/>
                  </w14:solidFill>
                </w14:textFill>
              </w:rPr>
            </w:pPr>
            <w:r>
              <w:rPr>
                <w:rFonts w:hint="eastAsia" w:ascii="仿宋" w:hAnsi="仿宋" w:eastAsia="仿宋" w:cs="宋体"/>
                <w:color w:val="000000" w:themeColor="text1"/>
                <w:spacing w:val="-12"/>
                <w:kern w:val="0"/>
                <w:szCs w:val="21"/>
                <w14:textFill>
                  <w14:solidFill>
                    <w14:schemeClr w14:val="tx1"/>
                  </w14:solidFill>
                </w14:textFill>
              </w:rPr>
              <w:t>1.监护人、适龄儿童户</w:t>
            </w:r>
            <w:r>
              <w:rPr>
                <w:rFonts w:hint="eastAsia" w:ascii="仿宋" w:hAnsi="仿宋" w:eastAsia="仿宋"/>
                <w:color w:val="000000" w:themeColor="text1"/>
                <w:spacing w:val="-12"/>
                <w:szCs w:val="21"/>
                <w14:textFill>
                  <w14:solidFill>
                    <w14:schemeClr w14:val="tx1"/>
                  </w14:solidFill>
                </w14:textFill>
              </w:rPr>
              <w:t>口</w:t>
            </w:r>
            <w:r>
              <w:rPr>
                <w:rFonts w:hint="eastAsia" w:ascii="仿宋" w:hAnsi="仿宋" w:eastAsia="仿宋" w:cs="宋体"/>
                <w:color w:val="000000" w:themeColor="text1"/>
                <w:spacing w:val="-12"/>
                <w:kern w:val="0"/>
                <w:szCs w:val="21"/>
                <w14:textFill>
                  <w14:solidFill>
                    <w14:schemeClr w14:val="tx1"/>
                  </w14:solidFill>
                </w14:textFill>
              </w:rPr>
              <w:t>簿</w:t>
            </w:r>
          </w:p>
        </w:tc>
        <w:tc>
          <w:tcPr>
            <w:tcW w:w="3402" w:type="dxa"/>
            <w:vAlign w:val="center"/>
          </w:tcPr>
          <w:p w14:paraId="24124F42">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（1）首页；（2）报名对象页；（3）监护人页</w:t>
            </w:r>
          </w:p>
        </w:tc>
        <w:tc>
          <w:tcPr>
            <w:tcW w:w="1751" w:type="dxa"/>
            <w:vMerge w:val="restart"/>
            <w:vAlign w:val="center"/>
          </w:tcPr>
          <w:p w14:paraId="3C5DBFCB">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5C181CD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60" w:hRule="atLeast"/>
        </w:trPr>
        <w:tc>
          <w:tcPr>
            <w:tcW w:w="534" w:type="dxa"/>
            <w:vMerge w:val="continue"/>
            <w:vAlign w:val="center"/>
          </w:tcPr>
          <w:p w14:paraId="46619D80">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2FB75500">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607400E0">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68F0F591">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2.患病或残疾和</w:t>
            </w:r>
            <w:r>
              <w:rPr>
                <w:rFonts w:hint="eastAsia" w:ascii="仿宋" w:hAnsi="仿宋" w:eastAsia="仿宋"/>
                <w:color w:val="000000" w:themeColor="text1"/>
                <w:szCs w:val="21"/>
                <w14:textFill>
                  <w14:solidFill>
                    <w14:schemeClr w14:val="tx1"/>
                  </w14:solidFill>
                </w14:textFill>
              </w:rPr>
              <w:t>委托监护</w:t>
            </w:r>
            <w:r>
              <w:rPr>
                <w:rFonts w:hint="eastAsia" w:ascii="仿宋" w:hAnsi="仿宋" w:eastAsia="仿宋" w:cs="宋体"/>
                <w:color w:val="000000" w:themeColor="text1"/>
                <w:kern w:val="0"/>
                <w:szCs w:val="21"/>
                <w14:textFill>
                  <w14:solidFill>
                    <w14:schemeClr w14:val="tx1"/>
                  </w14:solidFill>
                </w14:textFill>
              </w:rPr>
              <w:t>证明材料</w:t>
            </w:r>
          </w:p>
        </w:tc>
        <w:tc>
          <w:tcPr>
            <w:tcW w:w="3402" w:type="dxa"/>
            <w:vAlign w:val="center"/>
          </w:tcPr>
          <w:p w14:paraId="424EBBBD">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县级以上民政局有关</w:t>
            </w:r>
            <w:r>
              <w:rPr>
                <w:rFonts w:hint="eastAsia" w:ascii="仿宋" w:hAnsi="仿宋" w:eastAsia="仿宋" w:cs="宋体"/>
                <w:color w:val="000000" w:themeColor="text1"/>
                <w:kern w:val="0"/>
                <w:szCs w:val="21"/>
                <w14:textFill>
                  <w14:solidFill>
                    <w14:schemeClr w14:val="tx1"/>
                  </w14:solidFill>
                </w14:textFill>
              </w:rPr>
              <w:t>证明、残疾证，</w:t>
            </w:r>
            <w:r>
              <w:rPr>
                <w:rFonts w:hint="eastAsia" w:ascii="仿宋" w:hAnsi="仿宋" w:eastAsia="仿宋"/>
                <w:color w:val="000000" w:themeColor="text1"/>
                <w:szCs w:val="21"/>
                <w14:textFill>
                  <w14:solidFill>
                    <w14:schemeClr w14:val="tx1"/>
                  </w14:solidFill>
                </w14:textFill>
              </w:rPr>
              <w:t>委托本市居民监护的公证书</w:t>
            </w:r>
          </w:p>
        </w:tc>
        <w:tc>
          <w:tcPr>
            <w:tcW w:w="1751" w:type="dxa"/>
            <w:vMerge w:val="continue"/>
            <w:vAlign w:val="center"/>
          </w:tcPr>
          <w:p w14:paraId="7764A9BB">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6AF38FC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534" w:type="dxa"/>
            <w:vMerge w:val="continue"/>
            <w:vAlign w:val="center"/>
          </w:tcPr>
          <w:p w14:paraId="23F84C55">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1FCE8C2A">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103" w:type="dxa"/>
            <w:vMerge w:val="continue"/>
            <w:vAlign w:val="center"/>
          </w:tcPr>
          <w:p w14:paraId="7376F79E">
            <w:pPr>
              <w:adjustRightInd w:val="0"/>
              <w:snapToGrid w:val="0"/>
              <w:spacing w:line="280" w:lineRule="exact"/>
              <w:jc w:val="center"/>
              <w:rPr>
                <w:rFonts w:ascii="仿宋" w:hAnsi="仿宋" w:eastAsia="仿宋"/>
                <w:color w:val="000000" w:themeColor="text1"/>
                <w:szCs w:val="21"/>
                <w14:textFill>
                  <w14:solidFill>
                    <w14:schemeClr w14:val="tx1"/>
                  </w14:solidFill>
                </w14:textFill>
              </w:rPr>
            </w:pPr>
          </w:p>
        </w:tc>
        <w:tc>
          <w:tcPr>
            <w:tcW w:w="1276" w:type="dxa"/>
            <w:vAlign w:val="center"/>
          </w:tcPr>
          <w:p w14:paraId="6A5A03F3">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3.居住证明</w:t>
            </w:r>
          </w:p>
        </w:tc>
        <w:tc>
          <w:tcPr>
            <w:tcW w:w="3402" w:type="dxa"/>
            <w:vAlign w:val="center"/>
          </w:tcPr>
          <w:p w14:paraId="6232C01B">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监护人在龙口居住的证明材料（如房产证或租赁合同）</w:t>
            </w:r>
          </w:p>
          <w:p w14:paraId="60407A19">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751" w:type="dxa"/>
            <w:vMerge w:val="continue"/>
            <w:vAlign w:val="center"/>
          </w:tcPr>
          <w:p w14:paraId="3FEAB5BD">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785F76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2" w:hRule="atLeast"/>
        </w:trPr>
        <w:tc>
          <w:tcPr>
            <w:tcW w:w="534" w:type="dxa"/>
            <w:vMerge w:val="continue"/>
            <w:vAlign w:val="center"/>
          </w:tcPr>
          <w:p w14:paraId="1A60FB65">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restart"/>
            <w:vAlign w:val="center"/>
          </w:tcPr>
          <w:p w14:paraId="05FAD472">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6</w:t>
            </w:r>
          </w:p>
        </w:tc>
        <w:tc>
          <w:tcPr>
            <w:tcW w:w="1103" w:type="dxa"/>
            <w:vMerge w:val="restart"/>
            <w:vAlign w:val="center"/>
          </w:tcPr>
          <w:p w14:paraId="2046B564">
            <w:pPr>
              <w:autoSpaceDE w:val="0"/>
              <w:autoSpaceDN w:val="0"/>
              <w:adjustRightInd w:val="0"/>
              <w:jc w:val="center"/>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华人华侨的适龄</w:t>
            </w:r>
          </w:p>
          <w:p w14:paraId="67AD8002">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子女</w:t>
            </w:r>
          </w:p>
        </w:tc>
        <w:tc>
          <w:tcPr>
            <w:tcW w:w="1276" w:type="dxa"/>
            <w:vAlign w:val="center"/>
          </w:tcPr>
          <w:p w14:paraId="4C897476">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1．身份资料</w:t>
            </w:r>
          </w:p>
        </w:tc>
        <w:tc>
          <w:tcPr>
            <w:tcW w:w="3402" w:type="dxa"/>
            <w:vAlign w:val="center"/>
          </w:tcPr>
          <w:p w14:paraId="331C6EA6">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报名对象身份证明材料</w:t>
            </w:r>
            <w:r>
              <w:rPr>
                <w:rFonts w:ascii="仿宋" w:hAnsi="仿宋" w:eastAsia="仿宋" w:cs="宋体"/>
                <w:color w:val="000000" w:themeColor="text1"/>
                <w:kern w:val="0"/>
                <w:szCs w:val="21"/>
                <w14:textFill>
                  <w14:solidFill>
                    <w14:schemeClr w14:val="tx1"/>
                  </w14:solidFill>
                </w14:textFill>
              </w:rPr>
              <w:t>(</w:t>
            </w:r>
            <w:r>
              <w:rPr>
                <w:rFonts w:hint="eastAsia" w:ascii="仿宋" w:hAnsi="仿宋" w:eastAsia="仿宋" w:cs="宋体"/>
                <w:color w:val="000000" w:themeColor="text1"/>
                <w:kern w:val="0"/>
                <w:szCs w:val="21"/>
                <w14:textFill>
                  <w14:solidFill>
                    <w14:schemeClr w14:val="tx1"/>
                  </w14:solidFill>
                </w14:textFill>
              </w:rPr>
              <w:t>如身份证明、回乡证、护照、出入境资料等</w:t>
            </w:r>
            <w:r>
              <w:rPr>
                <w:rFonts w:ascii="仿宋" w:hAnsi="仿宋" w:eastAsia="仿宋" w:cs="宋体"/>
                <w:color w:val="000000" w:themeColor="text1"/>
                <w:kern w:val="0"/>
                <w:szCs w:val="21"/>
                <w14:textFill>
                  <w14:solidFill>
                    <w14:schemeClr w14:val="tx1"/>
                  </w14:solidFill>
                </w14:textFill>
              </w:rPr>
              <w:t>)</w:t>
            </w:r>
            <w:r>
              <w:rPr>
                <w:rFonts w:hint="eastAsia" w:ascii="仿宋" w:hAnsi="仿宋" w:eastAsia="仿宋" w:cs="宋体"/>
                <w:color w:val="000000" w:themeColor="text1"/>
                <w:kern w:val="0"/>
                <w:szCs w:val="21"/>
                <w14:textFill>
                  <w14:solidFill>
                    <w14:schemeClr w14:val="tx1"/>
                  </w14:solidFill>
                </w14:textFill>
              </w:rPr>
              <w:t>；</w:t>
            </w:r>
          </w:p>
        </w:tc>
        <w:tc>
          <w:tcPr>
            <w:tcW w:w="1751" w:type="dxa"/>
            <w:vMerge w:val="restart"/>
            <w:vAlign w:val="center"/>
          </w:tcPr>
          <w:p w14:paraId="573BCE70">
            <w:pPr>
              <w:widowControl/>
              <w:adjustRightInd w:val="0"/>
              <w:snapToGrid w:val="0"/>
              <w:spacing w:line="280" w:lineRule="exact"/>
              <w:jc w:val="center"/>
              <w:rPr>
                <w:rFonts w:ascii="仿宋" w:hAnsi="仿宋" w:eastAsia="仿宋" w:cs="宋体"/>
                <w:color w:val="000000" w:themeColor="text1"/>
                <w:kern w:val="0"/>
                <w:sz w:val="18"/>
                <w:szCs w:val="18"/>
                <w14:textFill>
                  <w14:solidFill>
                    <w14:schemeClr w14:val="tx1"/>
                  </w14:solidFill>
                </w14:textFill>
              </w:rPr>
            </w:pPr>
            <w:r>
              <w:rPr>
                <w:rFonts w:hint="eastAsia" w:ascii="仿宋" w:hAnsi="仿宋" w:eastAsia="仿宋" w:cs="宋体"/>
                <w:color w:val="000000" w:themeColor="text1"/>
                <w:kern w:val="0"/>
                <w:sz w:val="18"/>
                <w:szCs w:val="18"/>
                <w14:textFill>
                  <w14:solidFill>
                    <w14:schemeClr w14:val="tx1"/>
                  </w14:solidFill>
                </w14:textFill>
              </w:rPr>
              <w:t>儿童父母双方是外国籍，监护人是龙口籍。父母一方是外国籍，另一方是龙口籍</w:t>
            </w:r>
          </w:p>
        </w:tc>
      </w:tr>
      <w:tr w14:paraId="38B691B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534" w:type="dxa"/>
            <w:vMerge w:val="continue"/>
            <w:vAlign w:val="center"/>
          </w:tcPr>
          <w:p w14:paraId="310E1E77">
            <w:pPr>
              <w:adjustRightInd w:val="0"/>
              <w:snapToGrid w:val="0"/>
              <w:spacing w:line="280" w:lineRule="exact"/>
              <w:jc w:val="center"/>
              <w:rPr>
                <w:rFonts w:ascii="仿宋" w:hAnsi="仿宋" w:eastAsia="仿宋" w:cs="宋体"/>
                <w:color w:val="000000" w:themeColor="text1"/>
                <w:kern w:val="0"/>
                <w:sz w:val="24"/>
                <w:szCs w:val="24"/>
                <w14:textFill>
                  <w14:solidFill>
                    <w14:schemeClr w14:val="tx1"/>
                  </w14:solidFill>
                </w14:textFill>
              </w:rPr>
            </w:pPr>
          </w:p>
        </w:tc>
        <w:tc>
          <w:tcPr>
            <w:tcW w:w="456" w:type="dxa"/>
            <w:vMerge w:val="continue"/>
            <w:vAlign w:val="center"/>
          </w:tcPr>
          <w:p w14:paraId="6CC5BF40">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103" w:type="dxa"/>
            <w:vMerge w:val="continue"/>
            <w:vAlign w:val="center"/>
          </w:tcPr>
          <w:p w14:paraId="111D5C5A">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0443E2CE">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olor w:val="000000" w:themeColor="text1"/>
                <w:spacing w:val="-6"/>
                <w:szCs w:val="21"/>
                <w14:textFill>
                  <w14:solidFill>
                    <w14:schemeClr w14:val="tx1"/>
                  </w14:solidFill>
                </w14:textFill>
              </w:rPr>
              <w:t>2.</w:t>
            </w:r>
            <w:r>
              <w:rPr>
                <w:rFonts w:hint="eastAsia" w:ascii="仿宋" w:hAnsi="仿宋" w:eastAsia="仿宋"/>
                <w:color w:val="000000" w:themeColor="text1"/>
                <w:spacing w:val="-6"/>
                <w:szCs w:val="21"/>
                <w14:textFill>
                  <w14:solidFill>
                    <w14:schemeClr w14:val="tx1"/>
                  </w14:solidFill>
                </w14:textFill>
              </w:rPr>
              <w:t>监护人资料</w:t>
            </w:r>
          </w:p>
        </w:tc>
        <w:tc>
          <w:tcPr>
            <w:tcW w:w="3402" w:type="dxa"/>
            <w:vAlign w:val="center"/>
          </w:tcPr>
          <w:p w14:paraId="2C2100AE">
            <w:pPr>
              <w:adjustRightInd w:val="0"/>
              <w:snapToGrid w:val="0"/>
              <w:spacing w:line="280" w:lineRule="exact"/>
              <w:jc w:val="center"/>
              <w:rPr>
                <w:rFonts w:ascii="仿宋" w:hAnsi="仿宋" w:eastAsia="仿宋"/>
                <w:color w:val="000000" w:themeColor="text1"/>
                <w:spacing w:val="-6"/>
                <w:szCs w:val="21"/>
                <w14:textFill>
                  <w14:solidFill>
                    <w14:schemeClr w14:val="tx1"/>
                  </w14:solidFill>
                </w14:textFill>
              </w:rPr>
            </w:pPr>
            <w:r>
              <w:rPr>
                <w:rFonts w:hint="eastAsia" w:ascii="仿宋" w:hAnsi="仿宋" w:eastAsia="仿宋"/>
                <w:color w:val="000000" w:themeColor="text1"/>
                <w:spacing w:val="-6"/>
                <w:szCs w:val="21"/>
                <w14:textFill>
                  <w14:solidFill>
                    <w14:schemeClr w14:val="tx1"/>
                  </w14:solidFill>
                </w14:textFill>
              </w:rPr>
              <w:t>报名对象父（母）委托龙口户籍人员监护的公证书；监护人户口簿；监护人居住材料</w:t>
            </w:r>
          </w:p>
        </w:tc>
        <w:tc>
          <w:tcPr>
            <w:tcW w:w="1751" w:type="dxa"/>
            <w:vMerge w:val="continue"/>
            <w:vAlign w:val="center"/>
          </w:tcPr>
          <w:p w14:paraId="7868BFBA">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4E7F7C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34" w:type="dxa"/>
            <w:vMerge w:val="continue"/>
            <w:vAlign w:val="center"/>
          </w:tcPr>
          <w:p w14:paraId="6034E4A2">
            <w:pPr>
              <w:adjustRightInd w:val="0"/>
              <w:snapToGrid w:val="0"/>
              <w:spacing w:line="280" w:lineRule="exact"/>
              <w:jc w:val="center"/>
              <w:rPr>
                <w:rFonts w:ascii="仿宋" w:hAnsi="仿宋" w:eastAsia="仿宋" w:cs="宋体"/>
                <w:b/>
                <w:color w:val="000000" w:themeColor="text1"/>
                <w:kern w:val="0"/>
                <w:sz w:val="24"/>
                <w:szCs w:val="24"/>
                <w14:textFill>
                  <w14:solidFill>
                    <w14:schemeClr w14:val="tx1"/>
                  </w14:solidFill>
                </w14:textFill>
              </w:rPr>
            </w:pPr>
          </w:p>
        </w:tc>
        <w:tc>
          <w:tcPr>
            <w:tcW w:w="456" w:type="dxa"/>
            <w:vMerge w:val="continue"/>
            <w:vAlign w:val="center"/>
          </w:tcPr>
          <w:p w14:paraId="23009981">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103" w:type="dxa"/>
            <w:vMerge w:val="continue"/>
            <w:vAlign w:val="center"/>
          </w:tcPr>
          <w:p w14:paraId="52EB57F6">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767030E6">
            <w:pPr>
              <w:adjustRightInd w:val="0"/>
              <w:snapToGrid w:val="0"/>
              <w:spacing w:line="280" w:lineRule="exact"/>
              <w:jc w:val="center"/>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3.华人华侨身份资料</w:t>
            </w:r>
          </w:p>
        </w:tc>
        <w:tc>
          <w:tcPr>
            <w:tcW w:w="3402" w:type="dxa"/>
            <w:vAlign w:val="center"/>
          </w:tcPr>
          <w:p w14:paraId="557984BF">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我国驻外使馆出具的适龄儿童父母具备华侨身份的有关证明材料</w:t>
            </w:r>
          </w:p>
        </w:tc>
        <w:tc>
          <w:tcPr>
            <w:tcW w:w="1751" w:type="dxa"/>
            <w:vMerge w:val="continue"/>
            <w:vAlign w:val="center"/>
          </w:tcPr>
          <w:p w14:paraId="4CBD6199">
            <w:pPr>
              <w:widowControl/>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r>
      <w:tr w14:paraId="777134C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4" w:hRule="atLeast"/>
        </w:trPr>
        <w:tc>
          <w:tcPr>
            <w:tcW w:w="534" w:type="dxa"/>
            <w:vMerge w:val="continue"/>
            <w:vAlign w:val="center"/>
          </w:tcPr>
          <w:p w14:paraId="602DFE13">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456" w:type="dxa"/>
            <w:vMerge w:val="restart"/>
            <w:vAlign w:val="center"/>
          </w:tcPr>
          <w:p w14:paraId="7A178FF5">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7</w:t>
            </w:r>
          </w:p>
        </w:tc>
        <w:tc>
          <w:tcPr>
            <w:tcW w:w="1103" w:type="dxa"/>
            <w:vMerge w:val="restart"/>
            <w:vAlign w:val="center"/>
          </w:tcPr>
          <w:p w14:paraId="26FE52F1">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港、澳、台同胞的适龄子女</w:t>
            </w:r>
          </w:p>
        </w:tc>
        <w:tc>
          <w:tcPr>
            <w:tcW w:w="1276" w:type="dxa"/>
            <w:vAlign w:val="center"/>
          </w:tcPr>
          <w:p w14:paraId="15AD67B4">
            <w:pPr>
              <w:autoSpaceDE w:val="0"/>
              <w:autoSpaceDN w:val="0"/>
              <w:adjustRightInd w:val="0"/>
              <w:jc w:val="center"/>
              <w:rPr>
                <w:rFonts w:ascii="仿宋" w:hAnsi="仿宋" w:eastAsia="仿宋" w:cs="仿宋_GB2312"/>
                <w:color w:val="000000" w:themeColor="text1"/>
                <w:kern w:val="0"/>
                <w:szCs w:val="21"/>
                <w14:textFill>
                  <w14:solidFill>
                    <w14:schemeClr w14:val="tx1"/>
                  </w14:solidFill>
                </w14:textFill>
              </w:rPr>
            </w:pPr>
            <w:r>
              <w:rPr>
                <w:rFonts w:ascii="仿宋" w:hAnsi="仿宋" w:eastAsia="仿宋" w:cs="仿宋_GB2312"/>
                <w:color w:val="000000" w:themeColor="text1"/>
                <w:kern w:val="0"/>
                <w:szCs w:val="21"/>
                <w14:textFill>
                  <w14:solidFill>
                    <w14:schemeClr w14:val="tx1"/>
                  </w14:solidFill>
                </w14:textFill>
              </w:rPr>
              <w:t>1</w:t>
            </w:r>
            <w:r>
              <w:rPr>
                <w:rFonts w:hint="eastAsia" w:ascii="仿宋" w:hAnsi="仿宋" w:eastAsia="仿宋" w:cs="仿宋_GB2312"/>
                <w:color w:val="000000" w:themeColor="text1"/>
                <w:kern w:val="0"/>
                <w:szCs w:val="21"/>
                <w14:textFill>
                  <w14:solidFill>
                    <w14:schemeClr w14:val="tx1"/>
                  </w14:solidFill>
                </w14:textFill>
              </w:rPr>
              <w:t>．儿童身份资料</w:t>
            </w:r>
          </w:p>
        </w:tc>
        <w:tc>
          <w:tcPr>
            <w:tcW w:w="3402" w:type="dxa"/>
            <w:vAlign w:val="center"/>
          </w:tcPr>
          <w:p w14:paraId="217C1727">
            <w:pPr>
              <w:autoSpaceDE w:val="0"/>
              <w:autoSpaceDN w:val="0"/>
              <w:adjustRightInd w:val="0"/>
              <w:jc w:val="center"/>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报名对象身份证明材料</w:t>
            </w:r>
            <w:r>
              <w:rPr>
                <w:rFonts w:ascii="仿宋" w:hAnsi="仿宋" w:eastAsia="仿宋" w:cs="仿宋_GB2312"/>
                <w:color w:val="000000" w:themeColor="text1"/>
                <w:kern w:val="0"/>
                <w:szCs w:val="21"/>
                <w14:textFill>
                  <w14:solidFill>
                    <w14:schemeClr w14:val="tx1"/>
                  </w14:solidFill>
                </w14:textFill>
              </w:rPr>
              <w:t>(</w:t>
            </w:r>
            <w:r>
              <w:rPr>
                <w:rFonts w:hint="eastAsia" w:ascii="仿宋" w:hAnsi="仿宋" w:eastAsia="仿宋" w:cs="仿宋_GB2312"/>
                <w:color w:val="000000" w:themeColor="text1"/>
                <w:kern w:val="0"/>
                <w:szCs w:val="21"/>
                <w14:textFill>
                  <w14:solidFill>
                    <w14:schemeClr w14:val="tx1"/>
                  </w14:solidFill>
                </w14:textFill>
              </w:rPr>
              <w:t>如身份证、回乡证、护照等</w:t>
            </w:r>
            <w:r>
              <w:rPr>
                <w:rFonts w:ascii="仿宋" w:hAnsi="仿宋" w:eastAsia="仿宋" w:cs="仿宋_GB2312"/>
                <w:color w:val="000000" w:themeColor="text1"/>
                <w:kern w:val="0"/>
                <w:szCs w:val="21"/>
                <w14:textFill>
                  <w14:solidFill>
                    <w14:schemeClr w14:val="tx1"/>
                  </w14:solidFill>
                </w14:textFill>
              </w:rPr>
              <w:t>)</w:t>
            </w:r>
          </w:p>
        </w:tc>
        <w:tc>
          <w:tcPr>
            <w:tcW w:w="1751" w:type="dxa"/>
            <w:vAlign w:val="center"/>
          </w:tcPr>
          <w:p w14:paraId="234ED9E5">
            <w:pPr>
              <w:widowControl/>
              <w:adjustRightInd w:val="0"/>
              <w:snapToGrid w:val="0"/>
              <w:spacing w:line="280" w:lineRule="exact"/>
              <w:jc w:val="center"/>
              <w:rPr>
                <w:rFonts w:ascii="仿宋" w:hAnsi="仿宋" w:eastAsia="仿宋" w:cs="宋体"/>
                <w:color w:val="000000" w:themeColor="text1"/>
                <w:spacing w:val="-22"/>
                <w:kern w:val="0"/>
                <w:szCs w:val="21"/>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港澳台同胞的适龄儿童</w:t>
            </w:r>
          </w:p>
        </w:tc>
      </w:tr>
      <w:tr w14:paraId="0B73AE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2" w:hRule="atLeast"/>
        </w:trPr>
        <w:tc>
          <w:tcPr>
            <w:tcW w:w="534" w:type="dxa"/>
            <w:vMerge w:val="continue"/>
            <w:vAlign w:val="center"/>
          </w:tcPr>
          <w:p w14:paraId="4C843B4F">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456" w:type="dxa"/>
            <w:vMerge w:val="continue"/>
            <w:vAlign w:val="center"/>
          </w:tcPr>
          <w:p w14:paraId="52AB89C1">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c>
          <w:tcPr>
            <w:tcW w:w="1103" w:type="dxa"/>
            <w:vMerge w:val="continue"/>
            <w:vAlign w:val="center"/>
          </w:tcPr>
          <w:p w14:paraId="43F52F98">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7E3788EF">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仿宋_GB2312"/>
                <w:color w:val="000000" w:themeColor="text1"/>
                <w:kern w:val="0"/>
                <w:szCs w:val="21"/>
                <w14:textFill>
                  <w14:solidFill>
                    <w14:schemeClr w14:val="tx1"/>
                  </w14:solidFill>
                </w14:textFill>
              </w:rPr>
              <w:t>2</w:t>
            </w:r>
            <w:r>
              <w:rPr>
                <w:rFonts w:hint="eastAsia" w:ascii="仿宋" w:hAnsi="仿宋" w:eastAsia="仿宋" w:cs="仿宋_GB2312"/>
                <w:color w:val="000000" w:themeColor="text1"/>
                <w:kern w:val="0"/>
                <w:szCs w:val="21"/>
                <w14:textFill>
                  <w14:solidFill>
                    <w14:schemeClr w14:val="tx1"/>
                  </w14:solidFill>
                </w14:textFill>
              </w:rPr>
              <w:t>、父母双方的境外身份资料</w:t>
            </w:r>
          </w:p>
        </w:tc>
        <w:tc>
          <w:tcPr>
            <w:tcW w:w="3402" w:type="dxa"/>
            <w:vAlign w:val="center"/>
          </w:tcPr>
          <w:p w14:paraId="76CAA727">
            <w:pPr>
              <w:autoSpaceDE w:val="0"/>
              <w:autoSpaceDN w:val="0"/>
              <w:adjustRightIn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报名对象父母身份证明材料</w:t>
            </w:r>
            <w:r>
              <w:rPr>
                <w:rFonts w:ascii="仿宋" w:hAnsi="仿宋" w:eastAsia="仿宋" w:cs="仿宋_GB2312"/>
                <w:color w:val="000000" w:themeColor="text1"/>
                <w:kern w:val="0"/>
                <w:szCs w:val="21"/>
                <w14:textFill>
                  <w14:solidFill>
                    <w14:schemeClr w14:val="tx1"/>
                  </w14:solidFill>
                </w14:textFill>
              </w:rPr>
              <w:t>(</w:t>
            </w:r>
            <w:r>
              <w:rPr>
                <w:rFonts w:hint="eastAsia" w:ascii="仿宋" w:hAnsi="仿宋" w:eastAsia="仿宋" w:cs="仿宋_GB2312"/>
                <w:color w:val="000000" w:themeColor="text1"/>
                <w:kern w:val="0"/>
                <w:szCs w:val="21"/>
                <w14:textFill>
                  <w14:solidFill>
                    <w14:schemeClr w14:val="tx1"/>
                  </w14:solidFill>
                </w14:textFill>
              </w:rPr>
              <w:t>如身份证、回乡证、护照等</w:t>
            </w:r>
            <w:r>
              <w:rPr>
                <w:rFonts w:ascii="仿宋" w:hAnsi="仿宋" w:eastAsia="仿宋" w:cs="仿宋_GB2312"/>
                <w:color w:val="000000" w:themeColor="text1"/>
                <w:kern w:val="0"/>
                <w:szCs w:val="21"/>
                <w14:textFill>
                  <w14:solidFill>
                    <w14:schemeClr w14:val="tx1"/>
                  </w14:solidFill>
                </w14:textFill>
              </w:rPr>
              <w:t>)</w:t>
            </w:r>
          </w:p>
        </w:tc>
        <w:tc>
          <w:tcPr>
            <w:tcW w:w="1751" w:type="dxa"/>
            <w:vAlign w:val="center"/>
          </w:tcPr>
          <w:p w14:paraId="7AE3737D">
            <w:pPr>
              <w:widowControl/>
              <w:adjustRightInd w:val="0"/>
              <w:snapToGrid w:val="0"/>
              <w:spacing w:line="280" w:lineRule="exact"/>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父母双方为港澳台同胞，在龙口购房/务工/经商</w:t>
            </w:r>
          </w:p>
        </w:tc>
      </w:tr>
      <w:tr w14:paraId="347C35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5" w:hRule="atLeast"/>
        </w:trPr>
        <w:tc>
          <w:tcPr>
            <w:tcW w:w="534" w:type="dxa"/>
            <w:vMerge w:val="continue"/>
            <w:vAlign w:val="center"/>
          </w:tcPr>
          <w:p w14:paraId="2C27780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456" w:type="dxa"/>
            <w:vMerge w:val="continue"/>
            <w:vAlign w:val="center"/>
          </w:tcPr>
          <w:p w14:paraId="6F93597F">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c>
          <w:tcPr>
            <w:tcW w:w="1103" w:type="dxa"/>
            <w:vMerge w:val="continue"/>
            <w:vAlign w:val="center"/>
          </w:tcPr>
          <w:p w14:paraId="188D61A9">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1276" w:type="dxa"/>
            <w:vAlign w:val="center"/>
          </w:tcPr>
          <w:p w14:paraId="4A0C44C0">
            <w:pPr>
              <w:autoSpaceDE w:val="0"/>
              <w:autoSpaceDN w:val="0"/>
              <w:adjustRightInd w:val="0"/>
              <w:jc w:val="center"/>
              <w:rPr>
                <w:rFonts w:ascii="仿宋" w:hAnsi="仿宋" w:eastAsia="仿宋" w:cs="宋体"/>
                <w:color w:val="000000" w:themeColor="text1"/>
                <w:kern w:val="0"/>
                <w:szCs w:val="21"/>
                <w14:textFill>
                  <w14:solidFill>
                    <w14:schemeClr w14:val="tx1"/>
                  </w14:solidFill>
                </w14:textFill>
              </w:rPr>
            </w:pPr>
            <w:r>
              <w:rPr>
                <w:rFonts w:ascii="仿宋" w:hAnsi="仿宋" w:eastAsia="仿宋" w:cs="仿宋_GB2312"/>
                <w:color w:val="000000" w:themeColor="text1"/>
                <w:kern w:val="0"/>
                <w:szCs w:val="21"/>
                <w14:textFill>
                  <w14:solidFill>
                    <w14:schemeClr w14:val="tx1"/>
                  </w14:solidFill>
                </w14:textFill>
              </w:rPr>
              <w:t>3</w:t>
            </w:r>
            <w:r>
              <w:rPr>
                <w:rFonts w:hint="eastAsia" w:ascii="仿宋" w:hAnsi="仿宋" w:eastAsia="仿宋" w:cs="仿宋_GB2312"/>
                <w:color w:val="000000" w:themeColor="text1"/>
                <w:kern w:val="0"/>
                <w:szCs w:val="21"/>
                <w14:textFill>
                  <w14:solidFill>
                    <w14:schemeClr w14:val="tx1"/>
                  </w14:solidFill>
                </w14:textFill>
              </w:rPr>
              <w:t>．父（母）一方的境外身份资料和另一方的龙口户籍资料</w:t>
            </w:r>
          </w:p>
        </w:tc>
        <w:tc>
          <w:tcPr>
            <w:tcW w:w="3402" w:type="dxa"/>
            <w:vAlign w:val="center"/>
          </w:tcPr>
          <w:p w14:paraId="5A6253F9">
            <w:pPr>
              <w:autoSpaceDE w:val="0"/>
              <w:autoSpaceDN w:val="0"/>
              <w:adjustRightIn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w:t>
            </w:r>
            <w:r>
              <w:rPr>
                <w:rFonts w:ascii="仿宋" w:hAnsi="仿宋" w:eastAsia="仿宋" w:cs="仿宋_GB2312"/>
                <w:color w:val="000000" w:themeColor="text1"/>
                <w:kern w:val="0"/>
                <w:szCs w:val="21"/>
                <w14:textFill>
                  <w14:solidFill>
                    <w14:schemeClr w14:val="tx1"/>
                  </w14:solidFill>
                </w14:textFill>
              </w:rPr>
              <w:t>1</w:t>
            </w:r>
            <w:r>
              <w:rPr>
                <w:rFonts w:hint="eastAsia" w:ascii="仿宋" w:hAnsi="仿宋" w:eastAsia="仿宋" w:cs="仿宋_GB2312"/>
                <w:color w:val="000000" w:themeColor="text1"/>
                <w:kern w:val="0"/>
                <w:szCs w:val="21"/>
                <w14:textFill>
                  <w14:solidFill>
                    <w14:schemeClr w14:val="tx1"/>
                  </w14:solidFill>
                </w14:textFill>
              </w:rPr>
              <w:t>）报名对象父</w:t>
            </w:r>
            <w:r>
              <w:rPr>
                <w:rFonts w:ascii="仿宋" w:hAnsi="仿宋" w:eastAsia="仿宋" w:cs="仿宋_GB2312"/>
                <w:color w:val="000000" w:themeColor="text1"/>
                <w:kern w:val="0"/>
                <w:szCs w:val="21"/>
                <w14:textFill>
                  <w14:solidFill>
                    <w14:schemeClr w14:val="tx1"/>
                  </w14:solidFill>
                </w14:textFill>
              </w:rPr>
              <w:t>(</w:t>
            </w:r>
            <w:r>
              <w:rPr>
                <w:rFonts w:hint="eastAsia" w:ascii="仿宋" w:hAnsi="仿宋" w:eastAsia="仿宋" w:cs="仿宋_GB2312"/>
                <w:color w:val="000000" w:themeColor="text1"/>
                <w:kern w:val="0"/>
                <w:szCs w:val="21"/>
                <w14:textFill>
                  <w14:solidFill>
                    <w14:schemeClr w14:val="tx1"/>
                  </w14:solidFill>
                </w14:textFill>
              </w:rPr>
              <w:t>母</w:t>
            </w:r>
            <w:r>
              <w:rPr>
                <w:rFonts w:ascii="仿宋" w:hAnsi="仿宋" w:eastAsia="仿宋" w:cs="仿宋_GB2312"/>
                <w:color w:val="000000" w:themeColor="text1"/>
                <w:kern w:val="0"/>
                <w:szCs w:val="21"/>
                <w14:textFill>
                  <w14:solidFill>
                    <w14:schemeClr w14:val="tx1"/>
                  </w14:solidFill>
                </w14:textFill>
              </w:rPr>
              <w:t>)</w:t>
            </w:r>
            <w:r>
              <w:rPr>
                <w:rFonts w:hint="eastAsia" w:ascii="仿宋" w:hAnsi="仿宋" w:eastAsia="仿宋" w:cs="仿宋_GB2312"/>
                <w:color w:val="000000" w:themeColor="text1"/>
                <w:kern w:val="0"/>
                <w:szCs w:val="21"/>
                <w14:textFill>
                  <w14:solidFill>
                    <w14:schemeClr w14:val="tx1"/>
                  </w14:solidFill>
                </w14:textFill>
              </w:rPr>
              <w:t>一方为港澳台同胞的身份证明材料（如身份证、回乡证等）（</w:t>
            </w:r>
            <w:r>
              <w:rPr>
                <w:rFonts w:ascii="仿宋" w:hAnsi="仿宋" w:eastAsia="仿宋" w:cs="仿宋_GB2312"/>
                <w:color w:val="000000" w:themeColor="text1"/>
                <w:kern w:val="0"/>
                <w:szCs w:val="21"/>
                <w14:textFill>
                  <w14:solidFill>
                    <w14:schemeClr w14:val="tx1"/>
                  </w14:solidFill>
                </w14:textFill>
              </w:rPr>
              <w:t>2</w:t>
            </w:r>
            <w:r>
              <w:rPr>
                <w:rFonts w:hint="eastAsia" w:ascii="仿宋" w:hAnsi="仿宋" w:eastAsia="仿宋" w:cs="仿宋_GB2312"/>
                <w:color w:val="000000" w:themeColor="text1"/>
                <w:kern w:val="0"/>
                <w:szCs w:val="21"/>
                <w14:textFill>
                  <w14:solidFill>
                    <w14:schemeClr w14:val="tx1"/>
                  </w14:solidFill>
                </w14:textFill>
              </w:rPr>
              <w:t>）另一方的龙口户籍资料。</w:t>
            </w:r>
          </w:p>
        </w:tc>
        <w:tc>
          <w:tcPr>
            <w:tcW w:w="1751" w:type="dxa"/>
            <w:vAlign w:val="center"/>
          </w:tcPr>
          <w:p w14:paraId="26BE770D">
            <w:pPr>
              <w:widowControl/>
              <w:adjustRightInd w:val="0"/>
              <w:snapToGrid w:val="0"/>
              <w:spacing w:line="280" w:lineRule="exact"/>
              <w:jc w:val="center"/>
              <w:rPr>
                <w:rFonts w:ascii="仿宋" w:hAnsi="仿宋" w:eastAsia="仿宋" w:cs="宋体"/>
                <w:color w:val="000000" w:themeColor="text1"/>
                <w:spacing w:val="-20"/>
                <w:kern w:val="0"/>
                <w:szCs w:val="21"/>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父母一方为港澳台同胞，另一方是龙口户籍</w:t>
            </w:r>
          </w:p>
        </w:tc>
      </w:tr>
      <w:tr w14:paraId="0FD56D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5" w:hRule="atLeast"/>
        </w:trPr>
        <w:tc>
          <w:tcPr>
            <w:tcW w:w="534" w:type="dxa"/>
            <w:vMerge w:val="restart"/>
            <w:vAlign w:val="center"/>
          </w:tcPr>
          <w:p w14:paraId="22B16A95">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异地务工人员随迁子女</w:t>
            </w:r>
          </w:p>
        </w:tc>
        <w:tc>
          <w:tcPr>
            <w:tcW w:w="456" w:type="dxa"/>
            <w:vMerge w:val="restart"/>
            <w:vAlign w:val="center"/>
          </w:tcPr>
          <w:p w14:paraId="34A2B21B">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r>
              <w:rPr>
                <w:rFonts w:hint="eastAsia" w:ascii="仿宋" w:hAnsi="仿宋" w:eastAsia="仿宋" w:cs="宋体"/>
                <w:b/>
                <w:color w:val="000000" w:themeColor="text1"/>
                <w:kern w:val="0"/>
                <w:szCs w:val="21"/>
                <w14:textFill>
                  <w14:solidFill>
                    <w14:schemeClr w14:val="tx1"/>
                  </w14:solidFill>
                </w14:textFill>
              </w:rPr>
              <w:t>8</w:t>
            </w:r>
          </w:p>
        </w:tc>
        <w:tc>
          <w:tcPr>
            <w:tcW w:w="1103" w:type="dxa"/>
            <w:vAlign w:val="center"/>
          </w:tcPr>
          <w:p w14:paraId="5FAB1D08">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第一类：.有居住证的（户籍为江门以外户籍）</w:t>
            </w:r>
          </w:p>
          <w:p w14:paraId="2881D63D">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第二类：无居住证的（江门以内鹤山以外户籍）</w:t>
            </w:r>
          </w:p>
        </w:tc>
        <w:tc>
          <w:tcPr>
            <w:tcW w:w="4678" w:type="dxa"/>
            <w:gridSpan w:val="2"/>
            <w:vAlign w:val="center"/>
          </w:tcPr>
          <w:p w14:paraId="79503A16">
            <w:pPr>
              <w:autoSpaceDE w:val="0"/>
              <w:autoSpaceDN w:val="0"/>
              <w:adjustRightInd w:val="0"/>
              <w:jc w:val="left"/>
              <w:rPr>
                <w:rFonts w:ascii="仿宋" w:hAnsi="仿宋" w:eastAsia="仿宋" w:cs="宋体"/>
                <w:snapToGrid w:val="0"/>
                <w:color w:val="000000" w:themeColor="text1"/>
                <w:spacing w:val="-6"/>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第一类：（查核证件原件）</w:t>
            </w:r>
            <w:r>
              <w:rPr>
                <w:rFonts w:hint="eastAsia" w:ascii="仿宋" w:hAnsi="仿宋" w:eastAsia="仿宋" w:cs="仿宋_GB2312"/>
                <w:color w:val="000000" w:themeColor="text1"/>
                <w:kern w:val="0"/>
                <w:szCs w:val="21"/>
                <w14:textFill>
                  <w14:solidFill>
                    <w14:schemeClr w14:val="tx1"/>
                  </w14:solidFill>
                </w14:textFill>
              </w:rPr>
              <w:t>居住证明、就业证明及社保证明。即</w:t>
            </w:r>
            <w:r>
              <w:rPr>
                <w:rFonts w:hint="eastAsia" w:ascii="仿宋" w:hAnsi="仿宋" w:eastAsia="仿宋" w:cs="宋体"/>
                <w:snapToGrid w:val="0"/>
                <w:color w:val="000000" w:themeColor="text1"/>
                <w:spacing w:val="-6"/>
                <w:kern w:val="0"/>
                <w:szCs w:val="21"/>
                <w14:textFill>
                  <w14:solidFill>
                    <w14:schemeClr w14:val="tx1"/>
                  </w14:solidFill>
                </w14:textFill>
              </w:rPr>
              <w:t>由龙口派出所出具的《广东省居住证》或《流动居住人口信息登记表》、</w:t>
            </w:r>
            <w:r>
              <w:rPr>
                <w:rFonts w:ascii="仿宋" w:hAnsi="仿宋" w:eastAsia="仿宋" w:cs="宋体"/>
                <w:snapToGrid w:val="0"/>
                <w:color w:val="000000" w:themeColor="text1"/>
                <w:spacing w:val="-6"/>
                <w:kern w:val="0"/>
                <w:szCs w:val="21"/>
                <w14:textFill>
                  <w14:solidFill>
                    <w14:schemeClr w14:val="tx1"/>
                  </w14:solidFill>
                </w14:textFill>
              </w:rPr>
              <w:t>[</w:t>
            </w:r>
            <w:r>
              <w:rPr>
                <w:rFonts w:hint="eastAsia" w:ascii="仿宋" w:hAnsi="仿宋" w:eastAsia="仿宋" w:cs="宋体"/>
                <w:snapToGrid w:val="0"/>
                <w:color w:val="000000" w:themeColor="text1"/>
                <w:spacing w:val="-6"/>
                <w:kern w:val="0"/>
                <w:szCs w:val="21"/>
                <w14:textFill>
                  <w14:solidFill>
                    <w14:schemeClr w14:val="tx1"/>
                  </w14:solidFill>
                </w14:textFill>
              </w:rPr>
              <w:t>由</w:t>
            </w:r>
            <w:r>
              <w:rPr>
                <w:rFonts w:hint="eastAsia" w:ascii="仿宋" w:hAnsi="仿宋" w:eastAsia="仿宋" w:cs="宋体"/>
                <w:snapToGrid w:val="0"/>
                <w:color w:val="000000" w:themeColor="text1"/>
                <w:spacing w:val="-6"/>
                <w:kern w:val="0"/>
                <w:szCs w:val="21"/>
                <w:lang w:eastAsia="zh-CN"/>
                <w14:textFill>
                  <w14:solidFill>
                    <w14:schemeClr w14:val="tx1"/>
                  </w14:solidFill>
                </w14:textFill>
              </w:rPr>
              <w:t>龙口</w:t>
            </w:r>
            <w:r>
              <w:rPr>
                <w:rFonts w:hint="eastAsia" w:ascii="仿宋" w:hAnsi="仿宋" w:eastAsia="仿宋" w:cs="宋体"/>
                <w:snapToGrid w:val="0"/>
                <w:color w:val="000000" w:themeColor="text1"/>
                <w:spacing w:val="-6"/>
                <w:kern w:val="0"/>
                <w:szCs w:val="21"/>
                <w14:textFill>
                  <w14:solidFill>
                    <w14:schemeClr w14:val="tx1"/>
                  </w14:solidFill>
                </w14:textFill>
              </w:rPr>
              <w:t>派出所出具</w:t>
            </w:r>
            <w:r>
              <w:rPr>
                <w:rFonts w:ascii="仿宋" w:hAnsi="仿宋" w:eastAsia="仿宋" w:cs="宋体"/>
                <w:snapToGrid w:val="0"/>
                <w:color w:val="000000" w:themeColor="text1"/>
                <w:spacing w:val="-6"/>
                <w:kern w:val="0"/>
                <w:szCs w:val="21"/>
                <w14:textFill>
                  <w14:solidFill>
                    <w14:schemeClr w14:val="tx1"/>
                  </w14:solidFill>
                </w14:textFill>
              </w:rPr>
              <w:t>]</w:t>
            </w:r>
            <w:r>
              <w:rPr>
                <w:rFonts w:hint="eastAsia" w:ascii="仿宋" w:hAnsi="仿宋" w:eastAsia="仿宋" w:cs="宋体"/>
                <w:snapToGrid w:val="0"/>
                <w:color w:val="000000" w:themeColor="text1"/>
                <w:spacing w:val="-6"/>
                <w:kern w:val="0"/>
                <w:szCs w:val="21"/>
                <w14:textFill>
                  <w14:solidFill>
                    <w14:schemeClr w14:val="tx1"/>
                  </w14:solidFill>
                </w14:textFill>
              </w:rPr>
              <w:t>且有龙口镇</w:t>
            </w:r>
            <w:r>
              <w:rPr>
                <w:rFonts w:ascii="仿宋" w:hAnsi="仿宋" w:eastAsia="仿宋" w:cs="宋体"/>
                <w:snapToGrid w:val="0"/>
                <w:color w:val="000000" w:themeColor="text1"/>
                <w:spacing w:val="-6"/>
                <w:kern w:val="0"/>
                <w:szCs w:val="21"/>
                <w14:textFill>
                  <w14:solidFill>
                    <w14:schemeClr w14:val="tx1"/>
                  </w14:solidFill>
                </w14:textFill>
              </w:rPr>
              <w:t>现工作单位出具的合法有效劳动用工合同</w:t>
            </w:r>
            <w:r>
              <w:rPr>
                <w:rFonts w:hint="eastAsia" w:ascii="仿宋" w:hAnsi="仿宋" w:eastAsia="仿宋" w:cs="宋体"/>
                <w:snapToGrid w:val="0"/>
                <w:color w:val="000000" w:themeColor="text1"/>
                <w:spacing w:val="-6"/>
                <w:kern w:val="0"/>
                <w:szCs w:val="21"/>
                <w:lang w:eastAsia="zh-CN"/>
                <w14:textFill>
                  <w14:solidFill>
                    <w14:schemeClr w14:val="tx1"/>
                  </w14:solidFill>
                </w14:textFill>
              </w:rPr>
              <w:t>。</w:t>
            </w:r>
            <w:r>
              <w:rPr>
                <w:rFonts w:ascii="仿宋" w:hAnsi="仿宋" w:eastAsia="仿宋" w:cs="宋体"/>
                <w:snapToGrid w:val="0"/>
                <w:color w:val="000000" w:themeColor="text1"/>
                <w:spacing w:val="-6"/>
                <w:kern w:val="0"/>
                <w:szCs w:val="21"/>
                <w14:textFill>
                  <w14:solidFill>
                    <w14:schemeClr w14:val="tx1"/>
                  </w14:solidFill>
                </w14:textFill>
              </w:rPr>
              <w:t>(注：居住证明和社保缴费清单须为父或母同一方同时持有)</w:t>
            </w:r>
          </w:p>
          <w:p w14:paraId="08BBB2E1">
            <w:pPr>
              <w:autoSpaceDE w:val="0"/>
              <w:autoSpaceDN w:val="0"/>
              <w:adjustRightInd w:val="0"/>
              <w:jc w:val="left"/>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第二类：（查核证件原件）</w:t>
            </w:r>
            <w:r>
              <w:rPr>
                <w:rFonts w:hint="eastAsia" w:ascii="仿宋" w:hAnsi="仿宋" w:eastAsia="仿宋" w:cs="仿宋_GB2312"/>
                <w:color w:val="000000" w:themeColor="text1"/>
                <w:kern w:val="0"/>
                <w:szCs w:val="21"/>
                <w14:textFill>
                  <w14:solidFill>
                    <w14:schemeClr w14:val="tx1"/>
                  </w14:solidFill>
                </w14:textFill>
              </w:rPr>
              <w:t>就业证明及社保证明。即</w:t>
            </w:r>
            <w:r>
              <w:rPr>
                <w:rFonts w:ascii="仿宋" w:hAnsi="仿宋" w:eastAsia="仿宋" w:cs="宋体"/>
                <w:snapToGrid w:val="0"/>
                <w:color w:val="000000" w:themeColor="text1"/>
                <w:spacing w:val="-6"/>
                <w:kern w:val="0"/>
                <w:szCs w:val="21"/>
                <w14:textFill>
                  <w14:solidFill>
                    <w14:schemeClr w14:val="tx1"/>
                  </w14:solidFill>
                </w14:textFill>
              </w:rPr>
              <w:t>由</w:t>
            </w:r>
            <w:r>
              <w:rPr>
                <w:rFonts w:hint="eastAsia" w:ascii="仿宋" w:hAnsi="仿宋" w:eastAsia="仿宋" w:cs="宋体"/>
                <w:snapToGrid w:val="0"/>
                <w:color w:val="000000" w:themeColor="text1"/>
                <w:spacing w:val="-6"/>
                <w:kern w:val="0"/>
                <w:szCs w:val="21"/>
                <w14:textFill>
                  <w14:solidFill>
                    <w14:schemeClr w14:val="tx1"/>
                  </w14:solidFill>
                </w14:textFill>
              </w:rPr>
              <w:t>龙口镇</w:t>
            </w:r>
            <w:r>
              <w:rPr>
                <w:rFonts w:ascii="仿宋" w:hAnsi="仿宋" w:eastAsia="仿宋" w:cs="宋体"/>
                <w:snapToGrid w:val="0"/>
                <w:color w:val="000000" w:themeColor="text1"/>
                <w:spacing w:val="-6"/>
                <w:kern w:val="0"/>
                <w:szCs w:val="21"/>
                <w14:textFill>
                  <w14:solidFill>
                    <w14:schemeClr w14:val="tx1"/>
                  </w14:solidFill>
                </w14:textFill>
              </w:rPr>
              <w:t>现工作单位出具的合法有效劳动用工合同且在</w:t>
            </w:r>
            <w:r>
              <w:rPr>
                <w:rFonts w:hint="eastAsia" w:ascii="仿宋" w:hAnsi="仿宋" w:eastAsia="仿宋" w:cs="宋体"/>
                <w:snapToGrid w:val="0"/>
                <w:color w:val="000000" w:themeColor="text1"/>
                <w:spacing w:val="-6"/>
                <w:kern w:val="0"/>
                <w:szCs w:val="21"/>
                <w14:textFill>
                  <w14:solidFill>
                    <w14:schemeClr w14:val="tx1"/>
                  </w14:solidFill>
                </w14:textFill>
              </w:rPr>
              <w:t>龙口镇</w:t>
            </w:r>
            <w:r>
              <w:rPr>
                <w:rFonts w:ascii="仿宋" w:hAnsi="仿宋" w:eastAsia="仿宋" w:cs="宋体"/>
                <w:snapToGrid w:val="0"/>
                <w:color w:val="000000" w:themeColor="text1"/>
                <w:spacing w:val="-6"/>
                <w:kern w:val="0"/>
                <w:szCs w:val="21"/>
                <w14:textFill>
                  <w14:solidFill>
                    <w14:schemeClr w14:val="tx1"/>
                  </w14:solidFill>
                </w14:textFill>
              </w:rPr>
              <w:t>缴纳社会保险费的证明。(注：居住证明和社保缴费清单须为父或母同一方同时持有)</w:t>
            </w:r>
          </w:p>
        </w:tc>
        <w:tc>
          <w:tcPr>
            <w:tcW w:w="1751" w:type="dxa"/>
            <w:vAlign w:val="center"/>
          </w:tcPr>
          <w:p w14:paraId="34B66C7F">
            <w:pPr>
              <w:widowControl/>
              <w:adjustRightInd w:val="0"/>
              <w:snapToGrid w:val="0"/>
              <w:spacing w:line="280" w:lineRule="exact"/>
              <w:jc w:val="center"/>
              <w:rPr>
                <w:rFonts w:ascii="仿宋" w:hAnsi="仿宋" w:eastAsia="仿宋" w:cs="宋体"/>
                <w:color w:val="000000" w:themeColor="text1"/>
                <w:kern w:val="0"/>
                <w:sz w:val="15"/>
                <w:szCs w:val="15"/>
                <w14:textFill>
                  <w14:solidFill>
                    <w14:schemeClr w14:val="tx1"/>
                  </w14:solidFill>
                </w14:textFill>
              </w:rPr>
            </w:pPr>
          </w:p>
        </w:tc>
      </w:tr>
      <w:tr w14:paraId="4522DA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5" w:hRule="atLeast"/>
        </w:trPr>
        <w:tc>
          <w:tcPr>
            <w:tcW w:w="534" w:type="dxa"/>
            <w:vMerge w:val="continue"/>
            <w:vAlign w:val="center"/>
          </w:tcPr>
          <w:p w14:paraId="11E66906">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p>
        </w:tc>
        <w:tc>
          <w:tcPr>
            <w:tcW w:w="456" w:type="dxa"/>
            <w:vMerge w:val="continue"/>
            <w:vAlign w:val="center"/>
          </w:tcPr>
          <w:p w14:paraId="20E96B82">
            <w:pPr>
              <w:adjustRightInd w:val="0"/>
              <w:snapToGrid w:val="0"/>
              <w:spacing w:line="280" w:lineRule="exact"/>
              <w:jc w:val="center"/>
              <w:rPr>
                <w:rFonts w:ascii="仿宋" w:hAnsi="仿宋" w:eastAsia="仿宋" w:cs="宋体"/>
                <w:b/>
                <w:color w:val="000000" w:themeColor="text1"/>
                <w:kern w:val="0"/>
                <w:szCs w:val="21"/>
                <w14:textFill>
                  <w14:solidFill>
                    <w14:schemeClr w14:val="tx1"/>
                  </w14:solidFill>
                </w14:textFill>
              </w:rPr>
            </w:pPr>
          </w:p>
        </w:tc>
        <w:tc>
          <w:tcPr>
            <w:tcW w:w="1103" w:type="dxa"/>
            <w:vAlign w:val="center"/>
          </w:tcPr>
          <w:p w14:paraId="40732696">
            <w:pPr>
              <w:adjustRightInd w:val="0"/>
              <w:snapToGrid w:val="0"/>
              <w:spacing w:line="280" w:lineRule="exact"/>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父母（或一方）是龙口户籍，学生是非龙口户籍</w:t>
            </w:r>
          </w:p>
        </w:tc>
        <w:tc>
          <w:tcPr>
            <w:tcW w:w="4678" w:type="dxa"/>
            <w:gridSpan w:val="2"/>
            <w:vAlign w:val="center"/>
          </w:tcPr>
          <w:p w14:paraId="6D76739C">
            <w:pPr>
              <w:autoSpaceDE w:val="0"/>
              <w:autoSpaceDN w:val="0"/>
              <w:adjustRightInd w:val="0"/>
              <w:jc w:val="center"/>
              <w:rPr>
                <w:rFonts w:ascii="仿宋" w:hAnsi="仿宋" w:eastAsia="仿宋" w:cs="仿宋_GB2312"/>
                <w:color w:val="000000" w:themeColor="text1"/>
                <w:kern w:val="0"/>
                <w:szCs w:val="21"/>
                <w14:textFill>
                  <w14:solidFill>
                    <w14:schemeClr w14:val="tx1"/>
                  </w14:solidFill>
                </w14:textFill>
              </w:rPr>
            </w:pPr>
            <w:r>
              <w:rPr>
                <w:rFonts w:hint="eastAsia" w:ascii="仿宋" w:hAnsi="仿宋" w:eastAsia="仿宋" w:cs="仿宋_GB2312"/>
                <w:color w:val="000000" w:themeColor="text1"/>
                <w:kern w:val="0"/>
                <w:szCs w:val="21"/>
                <w14:textFill>
                  <w14:solidFill>
                    <w14:schemeClr w14:val="tx1"/>
                  </w14:solidFill>
                </w14:textFill>
              </w:rPr>
              <w:t>父母户口簿复印件、学生户口簿出生证等身份证明材料。</w:t>
            </w:r>
          </w:p>
        </w:tc>
        <w:tc>
          <w:tcPr>
            <w:tcW w:w="1751" w:type="dxa"/>
            <w:vAlign w:val="center"/>
          </w:tcPr>
          <w:p w14:paraId="7D3E1C4E">
            <w:pPr>
              <w:widowControl/>
              <w:adjustRightInd w:val="0"/>
              <w:snapToGrid w:val="0"/>
              <w:spacing w:line="280" w:lineRule="exact"/>
              <w:jc w:val="center"/>
              <w:rPr>
                <w:rFonts w:ascii="仿宋" w:hAnsi="仿宋" w:eastAsia="仿宋" w:cs="宋体"/>
                <w:color w:val="000000" w:themeColor="text1"/>
                <w:kern w:val="0"/>
                <w:sz w:val="15"/>
                <w:szCs w:val="15"/>
                <w14:textFill>
                  <w14:solidFill>
                    <w14:schemeClr w14:val="tx1"/>
                  </w14:solidFill>
                </w14:textFill>
              </w:rPr>
            </w:pPr>
          </w:p>
        </w:tc>
      </w:tr>
    </w:tbl>
    <w:p w14:paraId="591B41E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BA7CE8"/>
    <w:rsid w:val="76021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1310</Words>
  <Characters>1327</Characters>
  <Lines>0</Lines>
  <Paragraphs>0</Paragraphs>
  <TotalTime>0</TotalTime>
  <ScaleCrop>false</ScaleCrop>
  <LinksUpToDate>false</LinksUpToDate>
  <CharactersWithSpaces>1329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2025-06-11T06:38:00Z</dcterms:created>
  <dc:creator>Administrator</dc:creator>
  <cp:lastModifiedBy>任Yong傑~09</cp:lastModifiedBy>
  <dcterms:modified xsi:type="dcterms:W3CDTF">2025-06-13T10:10:00Z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eyJoZGlkIjoiN2Q4NjE2NDQ1Y2U4NGNiZjlkYjAzYTcyYjgwYzE1ZTkiLCJ1c2VySWQiOiIyOTc5NzgwNTEifQ==</vt:lpwstr>
  </property>
  <property fmtid="{D5CDD505-2E9C-101B-9397-08002B2CF9AE}" pid="4" name="ICV">
    <vt:lpwstr>130EAB692B9F4D0A8E5D02CE64553A36_12</vt:lpwstr>
  </property>
</Properties>
</file>